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DC" w:rsidRPr="00813EDC" w:rsidRDefault="00813EDC" w:rsidP="00813ED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hd w:val="clear" w:color="auto" w:fill="FFFFFF"/>
        </w:rPr>
      </w:pPr>
      <w:r w:rsidRPr="00813EDC">
        <w:rPr>
          <w:rFonts w:ascii="Times New Roman" w:eastAsia="Times New Roman" w:hAnsi="Times New Roman" w:cs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813EDC" w:rsidRDefault="00813EDC" w:rsidP="00813EDC">
      <w:pPr>
        <w:spacing w:before="24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hd w:val="clear" w:color="auto" w:fill="FFFFFF"/>
        </w:rPr>
      </w:pPr>
      <w:r w:rsidRPr="00813EDC">
        <w:rPr>
          <w:rFonts w:ascii="Times New Roman" w:eastAsia="Times New Roman" w:hAnsi="Times New Roman" w:cs="Times New Roman"/>
          <w:b/>
          <w:color w:val="0070C0"/>
          <w:shd w:val="clear" w:color="auto" w:fill="FFFFFF"/>
        </w:rPr>
        <w:t>ВЫСШАЯ ШКОЛА СИНТЕЗА ИЗНАЧАЛЬНО ВЫШЕСТОЯЩЕГО ОТЦА</w:t>
      </w:r>
    </w:p>
    <w:p w:rsidR="003E3045" w:rsidRDefault="003E3045" w:rsidP="00813EDC">
      <w:pPr>
        <w:spacing w:before="24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hd w:val="clear" w:color="auto" w:fill="FFFFFF"/>
        </w:rPr>
      </w:pPr>
    </w:p>
    <w:p w:rsidR="004C4954" w:rsidRDefault="008678FE" w:rsidP="003E304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Тезис</w:t>
      </w:r>
    </w:p>
    <w:p w:rsidR="008678FE" w:rsidRDefault="008678FE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C4954" w:rsidRDefault="008678FE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Владычицы</w:t>
      </w:r>
      <w:r w:rsidR="008118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Синтеза ИВАС Кут Хуми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 Владычицы</w:t>
      </w:r>
      <w:r w:rsidR="008118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Синтеза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ИВО</w:t>
      </w:r>
    </w:p>
    <w:p w:rsidR="008678FE" w:rsidRDefault="008678FE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Студенцовой Елены</w:t>
      </w:r>
    </w:p>
    <w:p w:rsidR="008678FE" w:rsidRDefault="008678FE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678FE" w:rsidRDefault="008678FE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Реализация Синтеза Изначально Вышестоящего Отца.</w:t>
      </w:r>
    </w:p>
    <w:p w:rsidR="00811867" w:rsidRDefault="002971A4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</w:t>
      </w:r>
    </w:p>
    <w:p w:rsidR="004C4954" w:rsidRDefault="00811867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</w:t>
      </w:r>
      <w:r w:rsidR="002971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Стандарту Синтеза Изначально Вышестоящего Отца каждый участник </w:t>
      </w:r>
      <w:r w:rsidR="00402EB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Парадигмальных чтений 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>Синтеза наделяется 64-мя подготовками соответствующего Синтеза шестнадцатью жизненностями</w:t>
      </w:r>
      <w:r w:rsidR="004C4954" w:rsidRPr="004C49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горизонта </w:t>
      </w:r>
      <w:r w:rsidR="002971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Синтеза </w:t>
      </w:r>
      <w:r w:rsidR="004C4954" w:rsidRPr="004C4954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>-16 Человека, шестнадцатью компетенциями</w:t>
      </w:r>
      <w:r w:rsidR="004C4954" w:rsidRPr="004C49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горизонта </w:t>
      </w:r>
      <w:r w:rsidR="002971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Синтеза </w:t>
      </w:r>
      <w:r w:rsidR="004C4954" w:rsidRPr="004C4954">
        <w:rPr>
          <w:rFonts w:ascii="Times New Roman" w:eastAsia="Arial" w:hAnsi="Times New Roman" w:cs="Times New Roman"/>
          <w:sz w:val="24"/>
          <w:szCs w:val="24"/>
          <w:lang w:eastAsia="ru-RU"/>
        </w:rPr>
        <w:t>1-16 Компетентн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>ым, шестнадцатью полномочиями</w:t>
      </w:r>
      <w:r w:rsidR="004C4954" w:rsidRPr="004C49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горизонта </w:t>
      </w:r>
      <w:r w:rsidR="002971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Синтеза </w:t>
      </w:r>
      <w:r w:rsidR="004C4954" w:rsidRPr="004C4954">
        <w:rPr>
          <w:rFonts w:ascii="Times New Roman" w:eastAsia="Arial" w:hAnsi="Times New Roman" w:cs="Times New Roman"/>
          <w:sz w:val="24"/>
          <w:szCs w:val="24"/>
          <w:lang w:eastAsia="ru-RU"/>
        </w:rPr>
        <w:t>1-16 Полн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>омочным,</w:t>
      </w:r>
      <w:r w:rsidR="004C4954" w:rsidRPr="004C49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шестнадц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атью реализациями горизонта </w:t>
      </w:r>
      <w:r w:rsidR="002971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Синтеза 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1-16 </w:t>
      </w:r>
      <w:r w:rsidR="002971A4">
        <w:rPr>
          <w:rFonts w:ascii="Times New Roman" w:eastAsia="Arial" w:hAnsi="Times New Roman" w:cs="Times New Roman"/>
          <w:sz w:val="24"/>
          <w:szCs w:val="24"/>
          <w:lang w:eastAsia="ru-RU"/>
        </w:rPr>
        <w:t>Реализованным соответствующего Синтеза Изначально Вышестоящего Отца</w:t>
      </w:r>
      <w:r w:rsidR="004C4954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DC4964" w:rsidRDefault="002971A4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="00F35145">
        <w:rPr>
          <w:rFonts w:ascii="Times New Roman" w:eastAsia="Arial" w:hAnsi="Times New Roman" w:cs="Times New Roman"/>
          <w:sz w:val="24"/>
          <w:szCs w:val="24"/>
          <w:lang w:eastAsia="ru-RU"/>
        </w:rPr>
        <w:t>Каждая из подготовок – это разработка полноценного действующего тела спецификой, функциональностью и про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цессуальностью Синтеза Изначально Вышестоящего Отца</w:t>
      </w:r>
      <w:r w:rsidR="00F351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2D5E29">
        <w:rPr>
          <w:rFonts w:ascii="Times New Roman" w:eastAsia="Arial" w:hAnsi="Times New Roman" w:cs="Times New Roman"/>
          <w:sz w:val="24"/>
          <w:szCs w:val="24"/>
          <w:lang w:eastAsia="ru-RU"/>
        </w:rPr>
        <w:t>Человеческая реализация</w:t>
      </w:r>
      <w:r w:rsidR="00F351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становятся полноценным телесным выражением жизненности во всём спектре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разнообразия частей Синтезом Изначально Вышестоящего Отца</w:t>
      </w:r>
      <w:r w:rsidR="00F351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постепенно выводя человеческую жизнь из уровня природной зависимости на управленца материей </w:t>
      </w:r>
      <w:r w:rsidR="002D5E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во внешнем оперировании частностями </w:t>
      </w:r>
      <w:r w:rsidR="00F351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более высоким качеством жизни. </w:t>
      </w:r>
      <w:r w:rsidR="00F35145" w:rsidRPr="00F35145">
        <w:rPr>
          <w:rFonts w:ascii="Times New Roman" w:eastAsia="Arial" w:hAnsi="Times New Roman" w:cs="Times New Roman"/>
          <w:sz w:val="24"/>
          <w:szCs w:val="24"/>
          <w:lang w:eastAsia="ru-RU"/>
        </w:rPr>
        <w:t>Компетентные реализации становятся дейст</w:t>
      </w:r>
      <w:r w:rsidR="00DC49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вующим телом с набором компетентных навыков, умений соответствующим Синтезом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Изначально Вышестоящего Отца</w:t>
      </w:r>
      <w:r w:rsidR="00DC4964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F35145" w:rsidRPr="00F351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Полномочные реализации становятся действующим телом Полномочного внутри нас</w:t>
      </w:r>
      <w:r w:rsidR="00DC49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наработке нового опыта освоения от архетипов до космоса</w:t>
      </w:r>
      <w:r w:rsidR="00F35145" w:rsidRPr="00F351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402EB0">
        <w:rPr>
          <w:rFonts w:ascii="Times New Roman" w:eastAsia="Arial" w:hAnsi="Times New Roman" w:cs="Times New Roman"/>
          <w:sz w:val="24"/>
          <w:szCs w:val="24"/>
          <w:lang w:eastAsia="ru-RU"/>
        </w:rPr>
        <w:t>Взрастанием телом С</w:t>
      </w:r>
      <w:r w:rsidR="00DC4964">
        <w:rPr>
          <w:rFonts w:ascii="Times New Roman" w:eastAsia="Arial" w:hAnsi="Times New Roman" w:cs="Times New Roman"/>
          <w:sz w:val="24"/>
          <w:szCs w:val="24"/>
          <w:lang w:eastAsia="ru-RU"/>
        </w:rPr>
        <w:t>интезкосмической реализации мы получили возможность от Образа Жизни до Синтеза взрастать в Практика С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интезом Изначально Вышестоящего Отца</w:t>
      </w:r>
      <w:r w:rsidR="00DC4964">
        <w:rPr>
          <w:rFonts w:ascii="Times New Roman" w:eastAsia="Arial" w:hAnsi="Times New Roman" w:cs="Times New Roman"/>
          <w:sz w:val="24"/>
          <w:szCs w:val="24"/>
          <w:lang w:eastAsia="ru-RU"/>
        </w:rPr>
        <w:t>. И так каждый Синтез.</w:t>
      </w:r>
    </w:p>
    <w:p w:rsidR="00A17653" w:rsidRDefault="00A17653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Тогда можно увидеть, что в течении месяца каждый участник Синтеза являет и реализует собою диалектику внутреннего космизма как нового внутреннего порядка и внешней реализации соответствующего Синте</w:t>
      </w:r>
      <w:r w:rsidR="00402EB0">
        <w:rPr>
          <w:rFonts w:ascii="Times New Roman" w:eastAsia="Arial" w:hAnsi="Times New Roman" w:cs="Times New Roman"/>
          <w:sz w:val="24"/>
          <w:szCs w:val="24"/>
          <w:lang w:eastAsia="ru-RU"/>
        </w:rPr>
        <w:t>за Изначально Вышестоящего Отца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Огнём, Духом. Светом и Энергией синтезтелесно. </w:t>
      </w:r>
      <w:r w:rsidR="00DC49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F35145" w:rsidRPr="00F35145" w:rsidRDefault="002971A4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</w:t>
      </w:r>
      <w:r w:rsidR="00F35145" w:rsidRPr="00402EB0">
        <w:rPr>
          <w:rFonts w:ascii="Times New Roman" w:eastAsia="Arial" w:hAnsi="Times New Roman" w:cs="Times New Roman"/>
          <w:sz w:val="24"/>
          <w:szCs w:val="24"/>
          <w:lang w:eastAsia="ru-RU"/>
        </w:rPr>
        <w:t>Человек – Физический мир</w:t>
      </w:r>
      <w:r w:rsidR="00385845">
        <w:rPr>
          <w:rFonts w:ascii="Times New Roman" w:eastAsia="Arial" w:hAnsi="Times New Roman" w:cs="Times New Roman"/>
          <w:sz w:val="24"/>
          <w:szCs w:val="24"/>
          <w:lang w:eastAsia="ru-RU"/>
        </w:rPr>
        <w:t>. Концентрация физичности, обогащение физики новыми качествами, свойствами, но</w:t>
      </w:r>
      <w:r w:rsidR="00402EB0">
        <w:rPr>
          <w:rFonts w:ascii="Times New Roman" w:eastAsia="Arial" w:hAnsi="Times New Roman" w:cs="Times New Roman"/>
          <w:sz w:val="24"/>
          <w:szCs w:val="24"/>
          <w:lang w:eastAsia="ru-RU"/>
        </w:rPr>
        <w:t>выми смыслами жизни Синтезом Отца</w:t>
      </w:r>
      <w:r w:rsidR="00385845">
        <w:rPr>
          <w:rFonts w:ascii="Times New Roman" w:eastAsia="Arial" w:hAnsi="Times New Roman" w:cs="Times New Roman"/>
          <w:sz w:val="24"/>
          <w:szCs w:val="24"/>
          <w:lang w:eastAsia="ru-RU"/>
        </w:rPr>
        <w:t>. Усвоение Синтеза</w:t>
      </w:r>
      <w:r w:rsidR="008943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физически даёт мощное движение </w:t>
      </w:r>
      <w:r w:rsidR="008943BD" w:rsidRPr="008943BD">
        <w:rPr>
          <w:rFonts w:ascii="Times New Roman" w:eastAsia="Arial" w:hAnsi="Times New Roman" w:cs="Times New Roman"/>
          <w:sz w:val="24"/>
          <w:szCs w:val="24"/>
          <w:lang w:eastAsia="ru-RU"/>
        </w:rPr>
        <w:t>физической би</w:t>
      </w:r>
      <w:r w:rsidR="008943BD">
        <w:rPr>
          <w:rFonts w:ascii="Times New Roman" w:eastAsia="Arial" w:hAnsi="Times New Roman" w:cs="Times New Roman"/>
          <w:sz w:val="24"/>
          <w:szCs w:val="24"/>
          <w:lang w:eastAsia="ru-RU"/>
        </w:rPr>
        <w:t>ологии тела, потому что вся</w:t>
      </w:r>
      <w:r w:rsidR="008943BD" w:rsidRPr="008943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телесность работает на определённое состояние огнеобразов</w:t>
      </w:r>
      <w:r w:rsidR="00402EB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частях</w:t>
      </w:r>
      <w:r w:rsidR="008943B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35145" w:rsidRPr="00F35145" w:rsidRDefault="00A17653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</w:t>
      </w:r>
      <w:r w:rsidR="00F35145" w:rsidRPr="00402EB0">
        <w:rPr>
          <w:rFonts w:ascii="Times New Roman" w:eastAsia="Arial" w:hAnsi="Times New Roman" w:cs="Times New Roman"/>
          <w:sz w:val="24"/>
          <w:szCs w:val="24"/>
          <w:lang w:eastAsia="ru-RU"/>
        </w:rPr>
        <w:t>Компетентный – Тонкий мир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разработка тонкости внутреннего бытия Синтезом. Восприимчивость к внутреннему зову Синтезом в процессе обучения, совместных практикований с Аватарами Синтеза. Память опыта навыков Синтеза фиксируется в теле от новых Прав Синтеза до Должностной Компетенции. Компетентное тело учится одномоментности внутреннего и внешнего действия как тонко-физичес</w:t>
      </w:r>
      <w:r w:rsidR="00897C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кое мастерство жизни. Тело, накапливающее </w:t>
      </w:r>
      <w:r w:rsidR="00E11EDC">
        <w:rPr>
          <w:rFonts w:ascii="Times New Roman" w:eastAsia="Arial" w:hAnsi="Times New Roman" w:cs="Times New Roman"/>
          <w:sz w:val="24"/>
          <w:szCs w:val="24"/>
          <w:lang w:eastAsia="ru-RU"/>
        </w:rPr>
        <w:t>компетенции Синтеза,</w:t>
      </w:r>
      <w:r w:rsidR="00897C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учит нас приобщению, неотчуждённости Синтезу. Внутренне формирует состоятельность сатсангом с Аватарами Синтеза и Отцом</w:t>
      </w:r>
      <w:r w:rsidR="00402EB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росте Мудрости Синтезом Отца</w:t>
      </w:r>
      <w:r w:rsidR="00897CB4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3858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97C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F35145" w:rsidRPr="00F35145" w:rsidRDefault="00A17653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</w:t>
      </w:r>
      <w:r w:rsidR="00F35145" w:rsidRPr="00402EB0">
        <w:rPr>
          <w:rFonts w:ascii="Times New Roman" w:eastAsia="Arial" w:hAnsi="Times New Roman" w:cs="Times New Roman"/>
          <w:sz w:val="24"/>
          <w:szCs w:val="24"/>
          <w:lang w:eastAsia="ru-RU"/>
        </w:rPr>
        <w:t>Полномочный – Огненный мир</w:t>
      </w:r>
      <w:r w:rsidR="008943BD" w:rsidRPr="00402EB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8943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Огненный мир обеспечивает Духу реализацию его главного принципа: Дух в Огне, Жизнь в материи. Каждый месяц Дух погружается в новый вид Огня, который позволяет масштабировать возможности Духа, преодолевая предыдущие записи и осваивать внутренне от архетипов до космосов пространства ИВДИВО.</w:t>
      </w:r>
      <w:r w:rsidR="003E41A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Аватары Синтеза поручают Огонь как вид деятельности Духом и Дух взрастая Делом поручения, перезаписывает записи на новые характеристики, качества принципа служения, которые перепрофилируя полномочия в Духе позволяют взрастать 16-рицей полномочного служения. </w:t>
      </w:r>
      <w:r w:rsidR="00137403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пространственности возможности и исполнения.</w:t>
      </w:r>
    </w:p>
    <w:p w:rsidR="00F35145" w:rsidRDefault="00A17653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</w:t>
      </w:r>
      <w:r w:rsidR="00F35145" w:rsidRPr="00402EB0">
        <w:rPr>
          <w:rFonts w:ascii="Times New Roman" w:eastAsia="Arial" w:hAnsi="Times New Roman" w:cs="Times New Roman"/>
          <w:sz w:val="24"/>
          <w:szCs w:val="24"/>
          <w:lang w:eastAsia="ru-RU"/>
        </w:rPr>
        <w:t>Синтезкосмический – Синтезный мир</w:t>
      </w:r>
      <w:r w:rsidR="003E41A6" w:rsidRPr="00402EB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3E41A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Телесная организация, которая накапливает многообразие Синтеза Аватаров и Аватаресс с которыми взаимодействуем на протяжении месяца </w:t>
      </w:r>
      <w:r w:rsidR="003E41A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реализации Синтеза.</w:t>
      </w:r>
      <w:r w:rsidR="001374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Это стабилизация восхождения Синтезом. Синтезкосмическая реализация – это реализация будущности, открытий, первостяжаний, парадигмальности следующего шага. Синтезкосмическая реализация по итогу синтезирует нижестоящие реализации и даёт каждому участнику Синтеза так называем</w:t>
      </w:r>
      <w:r w:rsidR="00D405E4">
        <w:rPr>
          <w:rFonts w:ascii="Times New Roman" w:eastAsia="Arial" w:hAnsi="Times New Roman" w:cs="Times New Roman"/>
          <w:sz w:val="24"/>
          <w:szCs w:val="24"/>
          <w:lang w:eastAsia="ru-RU"/>
        </w:rPr>
        <w:t>ы</w:t>
      </w:r>
      <w:r w:rsidR="001374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й </w:t>
      </w:r>
      <w:r w:rsidR="00D405E4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137403">
        <w:rPr>
          <w:rFonts w:ascii="Times New Roman" w:eastAsia="Arial" w:hAnsi="Times New Roman" w:cs="Times New Roman"/>
          <w:sz w:val="24"/>
          <w:szCs w:val="24"/>
          <w:lang w:eastAsia="ru-RU"/>
        </w:rPr>
        <w:t>стартап</w:t>
      </w:r>
      <w:r w:rsidR="00D405E4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1374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405E4">
        <w:rPr>
          <w:rFonts w:ascii="Times New Roman" w:eastAsia="Arial" w:hAnsi="Times New Roman" w:cs="Times New Roman"/>
          <w:sz w:val="24"/>
          <w:szCs w:val="24"/>
          <w:lang w:eastAsia="ru-RU"/>
        </w:rPr>
        <w:t>на переход в физику следующего архетипа. Формирует начало профессионализма данным Синтезом. Синтезкосмическая реализация раскрывает внутреннюю тему Синтеза Отца, вводя в неповторимую индивидуализацию Синтеза каждого участника.</w:t>
      </w:r>
      <w:r w:rsidR="008118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это процесс формирование пятого мира в си</w:t>
      </w:r>
      <w:r w:rsidR="00402EB0">
        <w:rPr>
          <w:rFonts w:ascii="Times New Roman" w:eastAsia="Arial" w:hAnsi="Times New Roman" w:cs="Times New Roman"/>
          <w:sz w:val="24"/>
          <w:szCs w:val="24"/>
          <w:lang w:eastAsia="ru-RU"/>
        </w:rPr>
        <w:t>нтезе четырёх предыдущих, мира С</w:t>
      </w:r>
      <w:r w:rsidR="00811867">
        <w:rPr>
          <w:rFonts w:ascii="Times New Roman" w:eastAsia="Arial" w:hAnsi="Times New Roman" w:cs="Times New Roman"/>
          <w:sz w:val="24"/>
          <w:szCs w:val="24"/>
          <w:lang w:eastAsia="ru-RU"/>
        </w:rPr>
        <w:t>убъекта каждым из нас в диалектике Миром Отца каждым.</w:t>
      </w:r>
    </w:p>
    <w:p w:rsidR="00D405E4" w:rsidRDefault="005D4A38" w:rsidP="002971A4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И по итогу каждый участник</w:t>
      </w:r>
      <w:r w:rsidR="00D405E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Синтеза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входя в процессы следующего Синтеза обоснован опытом внутренне-внешней реализации Изначально Вышестоящего Отца, тем самым привлекая Домашний Синтез ИВДИВО</w:t>
      </w:r>
      <w:r w:rsidR="008118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физически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5D4A38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ИВДИВО </w:t>
      </w:r>
      <w:r w:rsidRPr="005D4A38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Pr="005D4A38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это сфера, где ИВДИВО нарастает всем проведённым Синтезом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, реагирует на реализации телом каждого из нас. Это но</w:t>
      </w:r>
      <w:r w:rsidR="00811867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вый </w:t>
      </w:r>
      <w:r w:rsidR="00E13D7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парадигмальный </w:t>
      </w:r>
      <w:r w:rsidR="00811867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этап реализаций Изначально В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ышестоящего Отца, который позволит </w:t>
      </w:r>
      <w:r w:rsidR="002971A4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осуществить синтезфизически ту новизну условий ИВДИВО, которую определил нам Отец ростом Цивилизации Синтеза Человечества Землян.</w:t>
      </w:r>
    </w:p>
    <w:p w:rsidR="002971A4" w:rsidRPr="00F35145" w:rsidRDefault="002971A4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          В постепенном </w:t>
      </w:r>
      <w:r w:rsidR="00811867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росте и развитии тел реализаций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</w:t>
      </w:r>
      <w:r w:rsidR="00E13D7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Учения Синтеза Огнём, Парадигмальности Духом, Философскости</w:t>
      </w:r>
      <w:bookmarkStart w:id="0" w:name="_GoBack"/>
      <w:bookmarkEnd w:id="0"/>
      <w:r w:rsidR="00E13D7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Светом, Стратагемии Энергией мы входим в феномен новых субъектных возможностей масштабами</w:t>
      </w:r>
      <w:r w:rsidR="00811867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миров ИВДИВО в осуществлении Мира Изначально Вышестоящего Отца в реализации Синтеза </w:t>
      </w:r>
      <w:r w:rsidR="00E13D7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Парадигмальных чтений</w:t>
      </w:r>
      <w:r w:rsidR="00811867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Синтеза Изначально Вышестоящего Отца каждым.</w:t>
      </w:r>
    </w:p>
    <w:p w:rsidR="004C4954" w:rsidRDefault="00A17653" w:rsidP="002971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813EDC" w:rsidRPr="00402EB0" w:rsidRDefault="00813EDC" w:rsidP="002971A4"/>
    <w:p w:rsidR="00813EDC" w:rsidRDefault="00813EDC" w:rsidP="002971A4"/>
    <w:sectPr w:rsidR="00813EDC" w:rsidSect="002971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C1F"/>
      </v:shape>
    </w:pict>
  </w:numPicBullet>
  <w:abstractNum w:abstractNumId="0" w15:restartNumberingAfterBreak="0">
    <w:nsid w:val="279E0BAE"/>
    <w:multiLevelType w:val="hybridMultilevel"/>
    <w:tmpl w:val="9B6E651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1B482A"/>
    <w:multiLevelType w:val="hybridMultilevel"/>
    <w:tmpl w:val="71C29A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424B8"/>
    <w:multiLevelType w:val="hybridMultilevel"/>
    <w:tmpl w:val="E3C0D5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DC"/>
    <w:rsid w:val="00137403"/>
    <w:rsid w:val="002971A4"/>
    <w:rsid w:val="002D5E29"/>
    <w:rsid w:val="00385845"/>
    <w:rsid w:val="003C504A"/>
    <w:rsid w:val="003E3045"/>
    <w:rsid w:val="003E41A6"/>
    <w:rsid w:val="00402EB0"/>
    <w:rsid w:val="004C4954"/>
    <w:rsid w:val="005945C6"/>
    <w:rsid w:val="005D4A38"/>
    <w:rsid w:val="00811867"/>
    <w:rsid w:val="00813EDC"/>
    <w:rsid w:val="008678FE"/>
    <w:rsid w:val="00892040"/>
    <w:rsid w:val="008943BD"/>
    <w:rsid w:val="00897CB4"/>
    <w:rsid w:val="00A17653"/>
    <w:rsid w:val="00D405E4"/>
    <w:rsid w:val="00DC4964"/>
    <w:rsid w:val="00DC76F5"/>
    <w:rsid w:val="00E11EDC"/>
    <w:rsid w:val="00E13D71"/>
    <w:rsid w:val="00F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DEBA"/>
  <w15:chartTrackingRefBased/>
  <w15:docId w15:val="{EE1EC8AF-9B58-4A9A-B688-B678A6C4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5</cp:revision>
  <dcterms:created xsi:type="dcterms:W3CDTF">2025-04-02T20:31:00Z</dcterms:created>
  <dcterms:modified xsi:type="dcterms:W3CDTF">2025-04-10T11:01:00Z</dcterms:modified>
</cp:coreProperties>
</file>